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222222"/>
          <w:highlight w:val="white"/>
          <w:rtl w:val="0"/>
        </w:rPr>
        <w:t xml:space="preserve">회장 (임기 2년, 이임기 6개월 포함)</w:t>
      </w:r>
    </w:p>
    <w:p w:rsidR="00000000" w:rsidDel="00000000" w:rsidP="00000000" w:rsidRDefault="00000000" w:rsidRPr="00000000" w14:paraId="00000002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Annual Chapter Meeting을 포함한 연간 행사 계획과 활동 계획을 세운다.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새 회원을 모집하고, 지역별 모임을 포함하여 회원 관리를 한다.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지부 보조금, 지원금 신청과 후원등을 통해 지부의 재정 건전성을 담보한다. </w:t>
      </w:r>
    </w:p>
    <w:p w:rsidR="00000000" w:rsidDel="00000000" w:rsidP="00000000" w:rsidRDefault="00000000" w:rsidRPr="00000000" w14:paraId="00000006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222222"/>
          <w:highlight w:val="white"/>
          <w:rtl w:val="0"/>
        </w:rPr>
        <w:t xml:space="preserve">부회장 (임기 2년, 이임기 6개월 포함)</w:t>
      </w:r>
    </w:p>
    <w:p w:rsidR="00000000" w:rsidDel="00000000" w:rsidP="00000000" w:rsidRDefault="00000000" w:rsidRPr="00000000" w14:paraId="00000008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Scientific and technological excellence에 중점을 두어 Annual Chapter Meeting 프로그램을 주관한다. 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회원간의 네트워킹과 커리어 발전을 도모한다. 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지부의 행사와 활동 계획을 주관한다. 프로그램 코디네이터가 있는 경우 행사와 활동 계획을 최종 승인한다. </w:t>
      </w:r>
    </w:p>
    <w:p w:rsidR="00000000" w:rsidDel="00000000" w:rsidP="00000000" w:rsidRDefault="00000000" w:rsidRPr="00000000" w14:paraId="0000000C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222222"/>
          <w:highlight w:val="white"/>
          <w:rtl w:val="0"/>
        </w:rPr>
        <w:t xml:space="preserve">총무 (임기 1년, 재임 2회 가능)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지부의 재정 상태를 주관한다.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재정 보고서를 준비하여 본부, 지원 지관 및 회원들에게 보고한다.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color w:val="222222"/>
          <w:highlight w:val="white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회원 후원과 기관 후원 프로그램을 독려한다. </w:t>
      </w:r>
    </w:p>
    <w:p w:rsidR="00000000" w:rsidDel="00000000" w:rsidP="00000000" w:rsidRDefault="00000000" w:rsidRPr="00000000" w14:paraId="00000011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222222"/>
          <w:highlight w:val="white"/>
          <w:rtl w:val="0"/>
        </w:rPr>
        <w:t xml:space="preserve">행사 코디네이터 (임기 1년, 재임 2회 가능)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행사 시, 새 회원 모집을 담당한다.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지부 행사에서 등록과 참석, 사진 촬영과 음식, 다과 준비등 세부 사항을 준비한다.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배너, 회원모집 선물등 지부의 물품을 관리한다. </w:t>
      </w:r>
    </w:p>
    <w:p w:rsidR="00000000" w:rsidDel="00000000" w:rsidP="00000000" w:rsidRDefault="00000000" w:rsidRPr="00000000" w14:paraId="00000016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222222"/>
          <w:highlight w:val="white"/>
          <w:rtl w:val="0"/>
        </w:rPr>
        <w:t xml:space="preserve">커뮤니케이션 코디네이터 (임기 1년, 재임 2회 가능)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카카오 오픈 톡방 등의 커뮤니케이션 수단을 관리한다.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행사 코디네이터를 도와 행사에서 새 회원 모집을 담당한다.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행사 사진과 기록등을 맡는다. </w:t>
      </w:r>
    </w:p>
    <w:p w:rsidR="00000000" w:rsidDel="00000000" w:rsidP="00000000" w:rsidRDefault="00000000" w:rsidRPr="00000000" w14:paraId="0000001B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222222"/>
          <w:highlight w:val="white"/>
          <w:rtl w:val="0"/>
        </w:rPr>
        <w:t xml:space="preserve">프로그램 코디네이터 (임기 1년, 재임 2회 가능)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회장, 부회장과 더불어 지부의 월 별 행사를 기획한다.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회원들의 요구를 듣고 수집하여 그에 맞는 프로그램을 계획한다.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회장, 부회장과 함께 Annual Meeting의 세부 사항을 계획하고 준비한다. </w:t>
      </w:r>
    </w:p>
    <w:p w:rsidR="00000000" w:rsidDel="00000000" w:rsidP="00000000" w:rsidRDefault="00000000" w:rsidRPr="00000000" w14:paraId="00000020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감사 (임기 2년, 이임기 6개월 포함)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운영 위원회의 소통과 활동 내역 등을 검토하여 개선점을 알린다.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재정 보고서를 감사하고 재정 건정성을 위해 노력한다. 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rPr>
          <w:color w:val="222222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highlight w:val="white"/>
          <w:rtl w:val="0"/>
        </w:rPr>
        <w:t xml:space="preserve">지부 행사와 활동 내역의 개선점을 제시한다. 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